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15" w:rsidRPr="00BA3578" w:rsidRDefault="00BA3578" w:rsidP="007D3C06">
      <w:pPr>
        <w:jc w:val="center"/>
        <w:rPr>
          <w:b/>
          <w:i/>
          <w:sz w:val="28"/>
          <w:szCs w:val="28"/>
        </w:rPr>
      </w:pPr>
      <w:r w:rsidRPr="00BA3578">
        <w:rPr>
          <w:b/>
          <w:i/>
          <w:sz w:val="28"/>
          <w:szCs w:val="28"/>
        </w:rPr>
        <w:t>TERAPIE ŠNEKEM</w:t>
      </w:r>
    </w:p>
    <w:p w:rsidR="007D3C06" w:rsidRDefault="007D3C06" w:rsidP="007D3C06">
      <w:pPr>
        <w:jc w:val="center"/>
      </w:pPr>
    </w:p>
    <w:p w:rsidR="00B350DD" w:rsidRDefault="008513E3" w:rsidP="006B1F14">
      <w:r>
        <w:t xml:space="preserve">     </w:t>
      </w:r>
      <w:r w:rsidR="000C43CA">
        <w:t xml:space="preserve">V naší škole jsou dva zvláštní živočichové. Jmenují se Dorotka a </w:t>
      </w:r>
      <w:proofErr w:type="spellStart"/>
      <w:r w:rsidR="000C43CA">
        <w:t>Babetka</w:t>
      </w:r>
      <w:proofErr w:type="spellEnd"/>
      <w:r w:rsidR="00213C25">
        <w:t>.</w:t>
      </w:r>
      <w:r w:rsidR="000C43CA">
        <w:t xml:space="preserve"> </w:t>
      </w:r>
      <w:r w:rsidR="00213C25">
        <w:t>Jsou</w:t>
      </w:r>
      <w:r w:rsidR="000C43CA">
        <w:t xml:space="preserve"> to šneci afričtí. Byli pořízeni jako mazlíčci, ale k našemu překvapení se záhy stali terapeuty. Ale vezmeme to popořádku. </w:t>
      </w:r>
    </w:p>
    <w:p w:rsidR="005D13F8" w:rsidRDefault="00B350DD" w:rsidP="006B1F14">
      <w:r>
        <w:t xml:space="preserve">     </w:t>
      </w:r>
      <w:r w:rsidR="000C43CA">
        <w:t>Co je vlastně z</w:t>
      </w:r>
      <w:r w:rsidR="007904AD">
        <w:t>ač, ten šnek africký? Jak</w:t>
      </w:r>
      <w:r w:rsidR="000C43CA">
        <w:t xml:space="preserve"> název napoví</w:t>
      </w:r>
      <w:r>
        <w:t>dá</w:t>
      </w:r>
      <w:r w:rsidR="007904AD">
        <w:t>, pochází z Afriky. Jeho chov je nenáročný, je</w:t>
      </w:r>
      <w:r w:rsidR="00745639">
        <w:t xml:space="preserve"> ideální pro alergiky. Naši šneci jsou velmi kontaktní</w:t>
      </w:r>
      <w:r w:rsidR="007732A1">
        <w:t>,</w:t>
      </w:r>
      <w:r w:rsidR="00745639">
        <w:t xml:space="preserve"> </w:t>
      </w:r>
      <w:r w:rsidR="007732A1">
        <w:t xml:space="preserve">dokonce </w:t>
      </w:r>
      <w:r w:rsidR="00745639">
        <w:t>reagují na hlas. Jsou skvělým mazlíčkem pro děti. A naše „šnečí holky“ jsou navíc terapeuty pro žáky s poruchou autistického spektra – autisty. Pro autistu je náš svět v mnohém nepochopitelný. Panují v něm pravidla, která jim pranic nedávají smysl. Je pro ně náročná komunikace i vztahy</w:t>
      </w:r>
      <w:r w:rsidR="00F5130D">
        <w:t xml:space="preserve">. Často nemají rádi dotyky. </w:t>
      </w:r>
      <w:r w:rsidR="007904AD">
        <w:t xml:space="preserve">Naši kamarádi s ulitou si k nim však cestu našli. </w:t>
      </w:r>
      <w:r w:rsidR="00F5130D">
        <w:t xml:space="preserve"> Šneci je fascinují.</w:t>
      </w:r>
      <w:r w:rsidR="00D0425D">
        <w:t xml:space="preserve"> Panuje mezi nimi zvláštní souznění. </w:t>
      </w:r>
      <w:r w:rsidR="00F5130D">
        <w:t>Je neuvěřitelné, jak na děti s autismem působí.</w:t>
      </w:r>
      <w:r w:rsidR="00BA3578">
        <w:t xml:space="preserve"> </w:t>
      </w:r>
      <w:r w:rsidR="00F5130D">
        <w:t>Nechají si je v naprostém klidu lézt po ruce. Nevadí jim, že ji mají potom trochu slizkou. Prostě to k šnekovi patří. Ruka se um</w:t>
      </w:r>
      <w:r w:rsidR="007732A1">
        <w:t>y</w:t>
      </w:r>
      <w:r w:rsidR="00F5130D">
        <w:t>je a je to.</w:t>
      </w:r>
      <w:r w:rsidR="005D13F8">
        <w:t xml:space="preserve"> </w:t>
      </w:r>
    </w:p>
    <w:p w:rsidR="006B1F14" w:rsidRPr="006B1F14" w:rsidRDefault="008513E3" w:rsidP="006B1F14">
      <w:pPr>
        <w:rPr>
          <w:b/>
          <w:bCs/>
        </w:rPr>
      </w:pPr>
      <w:r>
        <w:t xml:space="preserve">     </w:t>
      </w:r>
      <w:r w:rsidR="00F5130D">
        <w:t xml:space="preserve">A teď k té terapii šnekem. </w:t>
      </w:r>
      <w:r w:rsidR="00D0425D">
        <w:t xml:space="preserve">Kdo se pohybuje mezi autisty, moc dobře ví, že když autisté provádějí nějakou činnost, mají potřebu tuto činnost dokončit. Ať má dokončení nějaký smysl nebo ne. </w:t>
      </w:r>
      <w:r w:rsidR="004C2FC1">
        <w:t>Pro ně prostě smysl má</w:t>
      </w:r>
      <w:r w:rsidR="00BA3578">
        <w:t xml:space="preserve"> a tečka</w:t>
      </w:r>
      <w:r w:rsidR="004C2FC1">
        <w:t xml:space="preserve">. </w:t>
      </w:r>
      <w:r w:rsidR="00D0425D">
        <w:t xml:space="preserve">Ne vždy se to </w:t>
      </w:r>
      <w:r w:rsidR="00BA3578">
        <w:t xml:space="preserve">však </w:t>
      </w:r>
      <w:r w:rsidR="00D0425D">
        <w:t xml:space="preserve">daří. Pokud z nějakého důvodu nejde činnost ukončit (únava, nepozornost, rušivé podněty…), je pak autista deprimován, rozmrzelý, ztrácí v sebe důvěru. Dochází pak z jeho strany ke zkratovitému chování, afektům apod.  </w:t>
      </w:r>
      <w:r w:rsidR="004629BE">
        <w:t xml:space="preserve">Představme si situaci, že žákovi dělá problém dokončit </w:t>
      </w:r>
      <w:r w:rsidR="007732A1">
        <w:t xml:space="preserve">během vyučování </w:t>
      </w:r>
      <w:r w:rsidR="004629BE">
        <w:t xml:space="preserve">zadaný úkol. Dokončení je pro něho nesmírně důležité. A nyní přichází na řadu jeden z našich šneků.  Autista si vezme šneka na ruku, komunikuje s ním. Po chvilce ho přemístí na lavici, aby šnek dobře viděl na úkol. Pedagog se stahuje do ústraní, stává se pozorovatelem. Teď je učitelem </w:t>
      </w:r>
      <w:r w:rsidR="007732A1">
        <w:t>autista</w:t>
      </w:r>
      <w:r w:rsidR="004629BE">
        <w:t>, je uvolněný. Šnek je pozorným žákem</w:t>
      </w:r>
      <w:r w:rsidR="007732A1">
        <w:t xml:space="preserve">. Zadaný úkol se daří vypracovat. </w:t>
      </w:r>
      <w:r w:rsidR="004629BE">
        <w:t xml:space="preserve"> </w:t>
      </w:r>
      <w:r w:rsidR="004C2FC1">
        <w:t xml:space="preserve">Činnost je dokončena, vše je v pořádku. </w:t>
      </w:r>
      <w:proofErr w:type="spellStart"/>
      <w:r w:rsidR="006B1F14">
        <w:rPr>
          <w:bCs/>
        </w:rPr>
        <w:t>V</w:t>
      </w:r>
      <w:r w:rsidR="006B1F14" w:rsidRPr="006B1F14">
        <w:rPr>
          <w:bCs/>
        </w:rPr>
        <w:t>oilà</w:t>
      </w:r>
      <w:proofErr w:type="spellEnd"/>
      <w:r w:rsidR="006B1F14">
        <w:rPr>
          <w:bCs/>
        </w:rPr>
        <w:t>!</w:t>
      </w:r>
    </w:p>
    <w:p w:rsidR="004C2FC1" w:rsidRDefault="004C2FC1" w:rsidP="007D3C06">
      <w:r>
        <w:t>A to jsou ony.</w:t>
      </w:r>
    </w:p>
    <w:p w:rsidR="004C2FC1" w:rsidRDefault="007732A1" w:rsidP="004C2FC1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521200" cy="3390899"/>
            <wp:effectExtent l="19050" t="0" r="0" b="0"/>
            <wp:docPr id="7" name="obrázek 3" descr="C:\Users\frant\Desktop\Články\Články\IMG_20200510_154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ant\Desktop\Články\Články\IMG_20200510_1549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844" cy="3391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FC1" w:rsidRDefault="00BA3578" w:rsidP="004C2FC1">
      <w:r>
        <w:lastRenderedPageBreak/>
        <w:t>Dorotka – má ráda rozhled.  Je odvážná a občas se vydá prozkoumat prostředí mimo terárium.</w:t>
      </w:r>
    </w:p>
    <w:p w:rsidR="007732A1" w:rsidRDefault="007732A1" w:rsidP="007732A1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914650" cy="3886199"/>
            <wp:effectExtent l="19050" t="0" r="0" b="0"/>
            <wp:docPr id="5" name="obrázek 1" descr="C:\Users\frant\Desktop\Články\Články\IMG_20200401_142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t\Desktop\Články\Články\IMG_20200401_1425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886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578" w:rsidRDefault="00BA3578" w:rsidP="00BA3578">
      <w:proofErr w:type="spellStart"/>
      <w:r>
        <w:t>Babetka</w:t>
      </w:r>
      <w:proofErr w:type="spellEnd"/>
      <w:r>
        <w:t xml:space="preserve"> – sépiová kost je pro ni neodolatelnou pochoutkou. Díky ní má zdravou a pevnou ulitu.</w:t>
      </w:r>
    </w:p>
    <w:p w:rsidR="00BA3578" w:rsidRDefault="007732A1" w:rsidP="00BA3578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832100" cy="3776133"/>
            <wp:effectExtent l="19050" t="0" r="6350" b="0"/>
            <wp:docPr id="6" name="obrázek 2" descr="C:\Users\frant\Desktop\Články\Články\IMG_20200401_142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t\Desktop\Články\Články\IMG_20200401_1426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3776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FC1" w:rsidRDefault="007732A1" w:rsidP="007D3C06">
      <w:r>
        <w:t>Text a foto: Martina Kočová</w:t>
      </w:r>
    </w:p>
    <w:sectPr w:rsidR="004C2FC1" w:rsidSect="00DD6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3C06"/>
    <w:rsid w:val="000C43CA"/>
    <w:rsid w:val="00213C25"/>
    <w:rsid w:val="00294258"/>
    <w:rsid w:val="004629BE"/>
    <w:rsid w:val="004C2FC1"/>
    <w:rsid w:val="005D13F8"/>
    <w:rsid w:val="00684B79"/>
    <w:rsid w:val="006B1F14"/>
    <w:rsid w:val="00745639"/>
    <w:rsid w:val="0075008B"/>
    <w:rsid w:val="007732A1"/>
    <w:rsid w:val="007904AD"/>
    <w:rsid w:val="007D3C06"/>
    <w:rsid w:val="008513E3"/>
    <w:rsid w:val="00B350DD"/>
    <w:rsid w:val="00B93226"/>
    <w:rsid w:val="00BA3578"/>
    <w:rsid w:val="00BF4FDE"/>
    <w:rsid w:val="00D0425D"/>
    <w:rsid w:val="00DC751C"/>
    <w:rsid w:val="00DD6115"/>
    <w:rsid w:val="00EA58FB"/>
    <w:rsid w:val="00F35A46"/>
    <w:rsid w:val="00F5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115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B1F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2FC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FC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B1F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a Martina</dc:creator>
  <cp:lastModifiedBy>František a Martina</cp:lastModifiedBy>
  <cp:revision>11</cp:revision>
  <dcterms:created xsi:type="dcterms:W3CDTF">2021-01-29T11:53:00Z</dcterms:created>
  <dcterms:modified xsi:type="dcterms:W3CDTF">2021-02-03T11:32:00Z</dcterms:modified>
</cp:coreProperties>
</file>